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59" w:rsidRDefault="00C35B59" w:rsidP="00C35B59">
      <w:pPr>
        <w:ind w:firstLine="0"/>
        <w:rPr>
          <w:rFonts w:ascii="Times New Roman" w:hAnsi="Times New Roman"/>
          <w:sz w:val="24"/>
          <w:szCs w:val="24"/>
        </w:rPr>
      </w:pPr>
      <w:r>
        <w:rPr>
          <w:rFonts w:ascii="Times New Roman" w:hAnsi="Times New Roman"/>
          <w:sz w:val="24"/>
          <w:szCs w:val="24"/>
        </w:rPr>
        <w:t>РЕПУБЛИКА СРБИЈА</w:t>
      </w:r>
    </w:p>
    <w:p w:rsidR="00C35B59" w:rsidRDefault="00C35B59" w:rsidP="00C35B59">
      <w:pPr>
        <w:ind w:firstLine="0"/>
        <w:rPr>
          <w:rFonts w:ascii="Times New Roman" w:hAnsi="Times New Roman"/>
          <w:sz w:val="24"/>
          <w:szCs w:val="24"/>
        </w:rPr>
      </w:pPr>
      <w:r>
        <w:rPr>
          <w:rFonts w:ascii="Times New Roman" w:hAnsi="Times New Roman"/>
          <w:sz w:val="24"/>
          <w:szCs w:val="24"/>
        </w:rPr>
        <w:t>НАРОДНА СКУПШТИНА</w:t>
      </w:r>
    </w:p>
    <w:p w:rsidR="00C35B59" w:rsidRDefault="00C35B59" w:rsidP="00C35B59">
      <w:pPr>
        <w:ind w:firstLine="0"/>
        <w:rPr>
          <w:rFonts w:ascii="Times New Roman" w:hAnsi="Times New Roman"/>
          <w:sz w:val="24"/>
          <w:szCs w:val="24"/>
        </w:rPr>
      </w:pPr>
      <w:r>
        <w:rPr>
          <w:rFonts w:ascii="Times New Roman" w:hAnsi="Times New Roman"/>
          <w:sz w:val="24"/>
          <w:szCs w:val="24"/>
        </w:rPr>
        <w:t>Одбор за пољопривреду, шумарство</w:t>
      </w:r>
    </w:p>
    <w:p w:rsidR="00C35B59" w:rsidRDefault="00C35B59" w:rsidP="00C35B59">
      <w:pPr>
        <w:ind w:firstLine="0"/>
        <w:rPr>
          <w:rFonts w:ascii="Times New Roman" w:hAnsi="Times New Roman"/>
          <w:sz w:val="24"/>
          <w:szCs w:val="24"/>
        </w:rPr>
      </w:pPr>
      <w:r>
        <w:rPr>
          <w:rFonts w:ascii="Times New Roman" w:hAnsi="Times New Roman"/>
          <w:sz w:val="24"/>
          <w:szCs w:val="24"/>
        </w:rPr>
        <w:t>и водопривреду</w:t>
      </w:r>
    </w:p>
    <w:p w:rsidR="00834F7B" w:rsidRPr="00764751" w:rsidRDefault="00C35B59" w:rsidP="00C35B59">
      <w:pPr>
        <w:ind w:firstLine="0"/>
        <w:rPr>
          <w:rFonts w:ascii="Times New Roman" w:hAnsi="Times New Roman"/>
          <w:sz w:val="24"/>
          <w:szCs w:val="24"/>
        </w:rPr>
      </w:pPr>
      <w:r>
        <w:rPr>
          <w:rFonts w:ascii="Times New Roman" w:hAnsi="Times New Roman"/>
          <w:sz w:val="24"/>
          <w:szCs w:val="24"/>
        </w:rPr>
        <w:t>12 Број 06-2/</w:t>
      </w:r>
      <w:r w:rsidR="00CA6B8F">
        <w:rPr>
          <w:rFonts w:ascii="Times New Roman" w:hAnsi="Times New Roman"/>
          <w:sz w:val="24"/>
          <w:szCs w:val="24"/>
          <w:lang w:val="en-US"/>
        </w:rPr>
        <w:t>89</w:t>
      </w:r>
      <w:r w:rsidR="00764751">
        <w:rPr>
          <w:rFonts w:ascii="Times New Roman" w:hAnsi="Times New Roman"/>
          <w:sz w:val="24"/>
          <w:szCs w:val="24"/>
          <w:lang w:val="en-US"/>
        </w:rPr>
        <w:t>-14</w:t>
      </w:r>
    </w:p>
    <w:p w:rsidR="00C35B59" w:rsidRDefault="00BE7F1D" w:rsidP="00C35B59">
      <w:pPr>
        <w:ind w:firstLine="0"/>
        <w:rPr>
          <w:rFonts w:ascii="Times New Roman" w:hAnsi="Times New Roman"/>
          <w:sz w:val="24"/>
          <w:szCs w:val="24"/>
          <w:lang w:val="en-US"/>
        </w:rPr>
      </w:pPr>
      <w:r>
        <w:rPr>
          <w:rFonts w:ascii="Times New Roman" w:hAnsi="Times New Roman"/>
          <w:sz w:val="24"/>
          <w:szCs w:val="24"/>
        </w:rPr>
        <w:t>2</w:t>
      </w:r>
      <w:r w:rsidR="00CA6B8F">
        <w:rPr>
          <w:rFonts w:ascii="Times New Roman" w:hAnsi="Times New Roman"/>
          <w:sz w:val="24"/>
          <w:szCs w:val="24"/>
          <w:lang w:val="en-US"/>
        </w:rPr>
        <w:t>5</w:t>
      </w:r>
      <w:r w:rsidR="00C35B59">
        <w:rPr>
          <w:rFonts w:ascii="Times New Roman" w:hAnsi="Times New Roman"/>
          <w:sz w:val="24"/>
          <w:szCs w:val="24"/>
        </w:rPr>
        <w:t xml:space="preserve">. </w:t>
      </w:r>
      <w:r w:rsidR="00834F7B">
        <w:rPr>
          <w:rFonts w:ascii="Times New Roman" w:hAnsi="Times New Roman"/>
          <w:sz w:val="24"/>
          <w:szCs w:val="24"/>
        </w:rPr>
        <w:t>мај</w:t>
      </w:r>
      <w:r w:rsidR="00E72997">
        <w:rPr>
          <w:rFonts w:ascii="Times New Roman" w:hAnsi="Times New Roman"/>
          <w:sz w:val="24"/>
          <w:szCs w:val="24"/>
          <w:lang w:val="sr-Cyrl-RS"/>
        </w:rPr>
        <w:t xml:space="preserve"> </w:t>
      </w:r>
      <w:r w:rsidR="00834F7B">
        <w:rPr>
          <w:rFonts w:ascii="Times New Roman" w:hAnsi="Times New Roman"/>
          <w:sz w:val="24"/>
          <w:szCs w:val="24"/>
        </w:rPr>
        <w:t>2014</w:t>
      </w:r>
      <w:r w:rsidR="00C35B59">
        <w:rPr>
          <w:rFonts w:ascii="Times New Roman" w:hAnsi="Times New Roman"/>
          <w:sz w:val="24"/>
          <w:szCs w:val="24"/>
        </w:rPr>
        <w:t>. године</w:t>
      </w:r>
      <w:bookmarkStart w:id="0" w:name="_GoBack"/>
      <w:bookmarkEnd w:id="0"/>
    </w:p>
    <w:p w:rsidR="00C35B59" w:rsidRDefault="00C35B59" w:rsidP="00C35B59">
      <w:pPr>
        <w:ind w:firstLine="0"/>
        <w:rPr>
          <w:rFonts w:ascii="Times New Roman" w:hAnsi="Times New Roman"/>
          <w:sz w:val="24"/>
          <w:szCs w:val="24"/>
        </w:rPr>
      </w:pPr>
      <w:r>
        <w:rPr>
          <w:rFonts w:ascii="Times New Roman" w:hAnsi="Times New Roman"/>
          <w:sz w:val="24"/>
          <w:szCs w:val="24"/>
        </w:rPr>
        <w:t>Б е о г р а д</w:t>
      </w:r>
    </w:p>
    <w:p w:rsidR="00C35B59" w:rsidRDefault="00C35B59" w:rsidP="00C35B59">
      <w:pPr>
        <w:tabs>
          <w:tab w:val="left" w:pos="5670"/>
        </w:tabs>
        <w:jc w:val="left"/>
        <w:rPr>
          <w:rFonts w:ascii="Times New Roman" w:hAnsi="Times New Roman"/>
          <w:sz w:val="24"/>
          <w:szCs w:val="24"/>
        </w:rPr>
      </w:pPr>
    </w:p>
    <w:p w:rsidR="00C35B59" w:rsidRDefault="00C35B59" w:rsidP="00C35B59">
      <w:pPr>
        <w:tabs>
          <w:tab w:val="left" w:pos="5670"/>
        </w:tabs>
        <w:jc w:val="left"/>
        <w:rPr>
          <w:rFonts w:ascii="Times New Roman" w:hAnsi="Times New Roman"/>
          <w:sz w:val="24"/>
          <w:szCs w:val="24"/>
        </w:rPr>
      </w:pPr>
    </w:p>
    <w:p w:rsidR="00C35B59" w:rsidRDefault="00C35B59" w:rsidP="00C35B59">
      <w:pPr>
        <w:tabs>
          <w:tab w:val="left" w:pos="5670"/>
        </w:tabs>
        <w:jc w:val="left"/>
        <w:rPr>
          <w:rFonts w:ascii="Times New Roman" w:hAnsi="Times New Roman"/>
          <w:sz w:val="24"/>
          <w:szCs w:val="24"/>
        </w:rPr>
      </w:pPr>
    </w:p>
    <w:p w:rsidR="00C35B59" w:rsidRDefault="00C35B59" w:rsidP="00C35B59">
      <w:pPr>
        <w:tabs>
          <w:tab w:val="left" w:pos="5670"/>
        </w:tabs>
        <w:jc w:val="center"/>
        <w:rPr>
          <w:rFonts w:ascii="Times New Roman" w:hAnsi="Times New Roman"/>
          <w:sz w:val="24"/>
          <w:szCs w:val="24"/>
        </w:rPr>
      </w:pPr>
    </w:p>
    <w:p w:rsidR="00C35B59" w:rsidRDefault="00DE4DBC" w:rsidP="00834F7B">
      <w:pPr>
        <w:rPr>
          <w:rFonts w:ascii="Times New Roman" w:hAnsi="Times New Roman"/>
          <w:sz w:val="24"/>
          <w:szCs w:val="24"/>
        </w:rPr>
      </w:pPr>
      <w:r>
        <w:rPr>
          <w:rFonts w:ascii="Times New Roman" w:hAnsi="Times New Roman"/>
          <w:sz w:val="24"/>
          <w:szCs w:val="24"/>
          <w:lang w:val="en-US"/>
        </w:rPr>
        <w:t xml:space="preserve">                                          </w:t>
      </w:r>
      <w:r w:rsidR="00C35B59">
        <w:rPr>
          <w:rFonts w:ascii="Times New Roman" w:hAnsi="Times New Roman"/>
          <w:sz w:val="24"/>
          <w:szCs w:val="24"/>
        </w:rPr>
        <w:t>З А П И С Н И К</w:t>
      </w:r>
    </w:p>
    <w:p w:rsidR="00C35B59" w:rsidRDefault="00CA6B8F" w:rsidP="00834F7B">
      <w:pPr>
        <w:rPr>
          <w:rFonts w:ascii="Times New Roman" w:hAnsi="Times New Roman"/>
          <w:sz w:val="24"/>
          <w:szCs w:val="24"/>
        </w:rPr>
      </w:pPr>
      <w:r>
        <w:rPr>
          <w:rFonts w:ascii="Times New Roman" w:hAnsi="Times New Roman"/>
          <w:sz w:val="24"/>
          <w:szCs w:val="24"/>
        </w:rPr>
        <w:t xml:space="preserve">          ЧЕТВРТЕ </w:t>
      </w:r>
      <w:r w:rsidR="00C35B59">
        <w:rPr>
          <w:rFonts w:ascii="Times New Roman" w:hAnsi="Times New Roman"/>
          <w:sz w:val="24"/>
          <w:szCs w:val="24"/>
          <w:lang w:val="en-US"/>
        </w:rPr>
        <w:t>СЕДНИЦЕ</w:t>
      </w:r>
      <w:r w:rsidR="00DE4DBC">
        <w:rPr>
          <w:rFonts w:ascii="Times New Roman" w:hAnsi="Times New Roman"/>
          <w:sz w:val="24"/>
          <w:szCs w:val="24"/>
          <w:lang w:val="en-US"/>
        </w:rPr>
        <w:t xml:space="preserve"> </w:t>
      </w:r>
      <w:r w:rsidR="00C35B59">
        <w:rPr>
          <w:rFonts w:ascii="Times New Roman" w:hAnsi="Times New Roman"/>
          <w:sz w:val="24"/>
          <w:szCs w:val="24"/>
        </w:rPr>
        <w:t>ОДБОРА ЗА ПОЉОПРИВРЕДУ,</w:t>
      </w:r>
    </w:p>
    <w:p w:rsidR="00C35B59" w:rsidRDefault="00C35B59" w:rsidP="00834F7B">
      <w:pPr>
        <w:ind w:firstLine="0"/>
        <w:jc w:val="center"/>
        <w:rPr>
          <w:rFonts w:ascii="Times New Roman" w:hAnsi="Times New Roman"/>
          <w:sz w:val="24"/>
          <w:szCs w:val="24"/>
        </w:rPr>
      </w:pPr>
      <w:r>
        <w:rPr>
          <w:rFonts w:ascii="Times New Roman" w:hAnsi="Times New Roman"/>
          <w:sz w:val="24"/>
          <w:szCs w:val="24"/>
        </w:rPr>
        <w:t>ШУМАРСТВО И ВОДОПРИВРЕДУ, ОДРЖАНЕ</w:t>
      </w:r>
      <w:r w:rsidR="00CA6B8F">
        <w:rPr>
          <w:rFonts w:ascii="Times New Roman" w:hAnsi="Times New Roman"/>
          <w:sz w:val="24"/>
          <w:szCs w:val="24"/>
        </w:rPr>
        <w:t xml:space="preserve"> 2</w:t>
      </w:r>
      <w:r w:rsidR="00CA6B8F">
        <w:rPr>
          <w:rFonts w:ascii="Times New Roman" w:hAnsi="Times New Roman"/>
          <w:sz w:val="24"/>
          <w:szCs w:val="24"/>
          <w:lang w:val="en-US"/>
        </w:rPr>
        <w:t>4</w:t>
      </w:r>
      <w:r>
        <w:rPr>
          <w:rFonts w:ascii="Times New Roman" w:hAnsi="Times New Roman"/>
          <w:sz w:val="24"/>
          <w:szCs w:val="24"/>
        </w:rPr>
        <w:t xml:space="preserve">. </w:t>
      </w:r>
      <w:r w:rsidR="00834F7B">
        <w:rPr>
          <w:rFonts w:ascii="Times New Roman" w:hAnsi="Times New Roman"/>
          <w:sz w:val="24"/>
          <w:szCs w:val="24"/>
        </w:rPr>
        <w:t>МАЈА 2014</w:t>
      </w:r>
      <w:r>
        <w:rPr>
          <w:rFonts w:ascii="Times New Roman" w:hAnsi="Times New Roman"/>
          <w:sz w:val="24"/>
          <w:szCs w:val="24"/>
        </w:rPr>
        <w:t>. ГОДИНЕ</w:t>
      </w:r>
    </w:p>
    <w:p w:rsidR="00C35B59" w:rsidRDefault="00C35B59" w:rsidP="00C35B59">
      <w:pPr>
        <w:tabs>
          <w:tab w:val="left" w:pos="5670"/>
        </w:tabs>
        <w:jc w:val="center"/>
        <w:rPr>
          <w:rFonts w:ascii="Times New Roman" w:hAnsi="Times New Roman"/>
          <w:sz w:val="24"/>
          <w:szCs w:val="24"/>
        </w:rPr>
      </w:pPr>
    </w:p>
    <w:p w:rsidR="00C35B59" w:rsidRDefault="00C35B59" w:rsidP="00C35B59">
      <w:pPr>
        <w:tabs>
          <w:tab w:val="left" w:pos="5670"/>
        </w:tabs>
        <w:jc w:val="center"/>
        <w:rPr>
          <w:rFonts w:ascii="Times New Roman" w:hAnsi="Times New Roman"/>
          <w:sz w:val="24"/>
          <w:szCs w:val="24"/>
        </w:rPr>
      </w:pPr>
    </w:p>
    <w:p w:rsidR="00C35B59" w:rsidRDefault="009D0248" w:rsidP="00C35B59">
      <w:pPr>
        <w:rPr>
          <w:rFonts w:ascii="Times New Roman" w:hAnsi="Times New Roman"/>
          <w:sz w:val="24"/>
          <w:szCs w:val="24"/>
        </w:rPr>
      </w:pPr>
      <w:r>
        <w:rPr>
          <w:rFonts w:ascii="Times New Roman" w:hAnsi="Times New Roman"/>
          <w:sz w:val="24"/>
          <w:szCs w:val="24"/>
        </w:rPr>
        <w:t>Седница је почела у</w:t>
      </w:r>
      <w:r>
        <w:rPr>
          <w:rFonts w:ascii="Times New Roman" w:hAnsi="Times New Roman"/>
          <w:sz w:val="24"/>
          <w:szCs w:val="24"/>
          <w:lang w:val="en-US"/>
        </w:rPr>
        <w:t xml:space="preserve"> 8,45</w:t>
      </w:r>
      <w:r w:rsidR="00C35B59">
        <w:rPr>
          <w:rFonts w:ascii="Times New Roman" w:hAnsi="Times New Roman"/>
          <w:sz w:val="24"/>
          <w:szCs w:val="24"/>
        </w:rPr>
        <w:t>часова.</w:t>
      </w:r>
    </w:p>
    <w:p w:rsidR="00C35B59" w:rsidRDefault="00C35B59" w:rsidP="00C35B59">
      <w:pPr>
        <w:rPr>
          <w:rFonts w:ascii="Times New Roman" w:hAnsi="Times New Roman"/>
          <w:sz w:val="24"/>
          <w:szCs w:val="24"/>
        </w:rPr>
      </w:pPr>
    </w:p>
    <w:p w:rsidR="00C35B59" w:rsidRDefault="00C35B59" w:rsidP="00C35B59">
      <w:pPr>
        <w:rPr>
          <w:rFonts w:ascii="Times New Roman" w:hAnsi="Times New Roman"/>
          <w:sz w:val="24"/>
          <w:szCs w:val="24"/>
        </w:rPr>
      </w:pPr>
      <w:r>
        <w:rPr>
          <w:rFonts w:ascii="Times New Roman" w:hAnsi="Times New Roman"/>
          <w:sz w:val="24"/>
          <w:szCs w:val="24"/>
        </w:rPr>
        <w:t xml:space="preserve">Седници је председавао </w:t>
      </w:r>
      <w:r w:rsidR="00834F7B">
        <w:rPr>
          <w:rFonts w:ascii="Times New Roman" w:hAnsi="Times New Roman"/>
          <w:sz w:val="24"/>
          <w:szCs w:val="24"/>
        </w:rPr>
        <w:t>Маријан Ристичевић</w:t>
      </w:r>
      <w:r>
        <w:rPr>
          <w:rFonts w:ascii="Times New Roman" w:hAnsi="Times New Roman"/>
          <w:sz w:val="24"/>
          <w:szCs w:val="24"/>
        </w:rPr>
        <w:t>, председник Одбора.</w:t>
      </w:r>
    </w:p>
    <w:p w:rsidR="00C35B59" w:rsidRDefault="00C35B59" w:rsidP="00C35B59">
      <w:pPr>
        <w:rPr>
          <w:rFonts w:ascii="Times New Roman" w:hAnsi="Times New Roman"/>
          <w:sz w:val="24"/>
          <w:szCs w:val="24"/>
        </w:rPr>
      </w:pPr>
    </w:p>
    <w:p w:rsidR="00C35B59" w:rsidRDefault="00C35B59" w:rsidP="00C35B59">
      <w:pPr>
        <w:rPr>
          <w:rFonts w:ascii="Times New Roman" w:hAnsi="Times New Roman"/>
          <w:sz w:val="24"/>
          <w:szCs w:val="24"/>
        </w:rPr>
      </w:pPr>
      <w:r>
        <w:rPr>
          <w:rFonts w:ascii="Times New Roman" w:hAnsi="Times New Roman"/>
          <w:sz w:val="24"/>
          <w:szCs w:val="24"/>
        </w:rPr>
        <w:t>Седници су присуствовали чланови Одбора:</w:t>
      </w:r>
      <w:r w:rsidR="00A434E5">
        <w:rPr>
          <w:rFonts w:ascii="Times New Roman" w:hAnsi="Times New Roman"/>
          <w:sz w:val="24"/>
          <w:szCs w:val="24"/>
        </w:rPr>
        <w:t>Зоран Антић, Милан Ковачевић, Миодраг Николић, Жарко Богатиновић</w:t>
      </w:r>
      <w:r w:rsidR="0005512B">
        <w:rPr>
          <w:rFonts w:ascii="Times New Roman" w:hAnsi="Times New Roman"/>
          <w:sz w:val="24"/>
          <w:szCs w:val="24"/>
        </w:rPr>
        <w:t>, Милија Милетић,</w:t>
      </w:r>
      <w:r w:rsidR="00370296">
        <w:rPr>
          <w:rFonts w:ascii="Times New Roman" w:hAnsi="Times New Roman"/>
          <w:sz w:val="24"/>
          <w:szCs w:val="24"/>
        </w:rPr>
        <w:t xml:space="preserve">Арпад Фремонд, </w:t>
      </w:r>
      <w:r w:rsidR="009D0248">
        <w:rPr>
          <w:rFonts w:ascii="Times New Roman" w:hAnsi="Times New Roman"/>
          <w:sz w:val="24"/>
          <w:szCs w:val="24"/>
        </w:rPr>
        <w:t>као иМарија Стевановић, заменик члана</w:t>
      </w:r>
      <w:r>
        <w:rPr>
          <w:rFonts w:ascii="Times New Roman" w:hAnsi="Times New Roman"/>
          <w:sz w:val="24"/>
          <w:szCs w:val="24"/>
        </w:rPr>
        <w:t xml:space="preserve"> Одбора.</w:t>
      </w:r>
    </w:p>
    <w:p w:rsidR="00C35B59" w:rsidRDefault="00C35B59" w:rsidP="00C35B59">
      <w:pPr>
        <w:rPr>
          <w:rFonts w:ascii="Times New Roman" w:hAnsi="Times New Roman"/>
          <w:sz w:val="24"/>
          <w:szCs w:val="24"/>
        </w:rPr>
      </w:pPr>
    </w:p>
    <w:p w:rsidR="00C35B59" w:rsidRPr="009D0248" w:rsidRDefault="00C35B59" w:rsidP="00C35B59">
      <w:pPr>
        <w:rPr>
          <w:rFonts w:ascii="Times New Roman" w:hAnsi="Times New Roman"/>
          <w:sz w:val="24"/>
          <w:szCs w:val="24"/>
        </w:rPr>
      </w:pPr>
      <w:r>
        <w:rPr>
          <w:rFonts w:ascii="Times New Roman" w:hAnsi="Times New Roman"/>
          <w:sz w:val="24"/>
          <w:szCs w:val="24"/>
        </w:rPr>
        <w:t>Седници нису присуствовали чланови Одбора:</w:t>
      </w:r>
      <w:r w:rsidR="009D0248">
        <w:rPr>
          <w:rFonts w:ascii="Times New Roman" w:hAnsi="Times New Roman"/>
          <w:sz w:val="24"/>
          <w:szCs w:val="24"/>
        </w:rPr>
        <w:t>Саша Максимовић, Јасмина Обрадовић,</w:t>
      </w:r>
      <w:r w:rsidR="00C368E3">
        <w:rPr>
          <w:rFonts w:ascii="Times New Roman" w:hAnsi="Times New Roman"/>
          <w:sz w:val="24"/>
          <w:szCs w:val="24"/>
        </w:rPr>
        <w:t>Марјана Мараш,</w:t>
      </w:r>
      <w:r w:rsidR="00FD3B4A">
        <w:rPr>
          <w:rFonts w:ascii="Times New Roman" w:hAnsi="Times New Roman"/>
          <w:sz w:val="24"/>
          <w:szCs w:val="24"/>
        </w:rPr>
        <w:t xml:space="preserve"> Горан Ћирић, Јован Марковић, Милан Кораћ, Велимир Станојевић, Душан Петровић и Сабина Даздаревић.</w:t>
      </w:r>
    </w:p>
    <w:p w:rsidR="00C35B59" w:rsidRDefault="00C35B59" w:rsidP="00C35B59">
      <w:pPr>
        <w:ind w:firstLine="0"/>
        <w:rPr>
          <w:rFonts w:ascii="Times New Roman" w:hAnsi="Times New Roman"/>
          <w:sz w:val="24"/>
          <w:szCs w:val="24"/>
        </w:rPr>
      </w:pPr>
      <w:r>
        <w:rPr>
          <w:rFonts w:ascii="Times New Roman" w:hAnsi="Times New Roman"/>
          <w:sz w:val="24"/>
          <w:szCs w:val="24"/>
        </w:rPr>
        <w:tab/>
      </w:r>
      <w:r w:rsidR="004B26C6">
        <w:rPr>
          <w:rFonts w:ascii="Times New Roman" w:hAnsi="Times New Roman"/>
          <w:sz w:val="24"/>
          <w:szCs w:val="24"/>
        </w:rPr>
        <w:tab/>
      </w:r>
    </w:p>
    <w:p w:rsidR="004B26C6" w:rsidRDefault="004B26C6" w:rsidP="00BE7F1D">
      <w:pPr>
        <w:ind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B26C6" w:rsidRDefault="004B26C6" w:rsidP="00C35B59">
      <w:pPr>
        <w:rPr>
          <w:rFonts w:ascii="Times New Roman" w:hAnsi="Times New Roman"/>
          <w:sz w:val="24"/>
          <w:szCs w:val="24"/>
        </w:rPr>
      </w:pPr>
    </w:p>
    <w:p w:rsidR="00CA6B8F" w:rsidRDefault="00C35B59" w:rsidP="00CA6B8F">
      <w:pPr>
        <w:rPr>
          <w:rFonts w:ascii="Times New Roman" w:hAnsi="Times New Roman"/>
          <w:sz w:val="24"/>
          <w:szCs w:val="24"/>
        </w:rPr>
      </w:pPr>
      <w:r>
        <w:rPr>
          <w:rFonts w:ascii="Times New Roman" w:hAnsi="Times New Roman"/>
          <w:sz w:val="24"/>
          <w:szCs w:val="24"/>
        </w:rPr>
        <w:t>Већином гласова усвојен је следећи</w:t>
      </w:r>
    </w:p>
    <w:p w:rsidR="00CA6B8F" w:rsidRDefault="00CA6B8F" w:rsidP="00CA6B8F">
      <w:pPr>
        <w:rPr>
          <w:rFonts w:ascii="Times New Roman" w:hAnsi="Times New Roman"/>
          <w:sz w:val="24"/>
          <w:szCs w:val="24"/>
        </w:rPr>
      </w:pPr>
    </w:p>
    <w:p w:rsidR="00CA6B8F" w:rsidRDefault="00CA6B8F" w:rsidP="00CA6B8F">
      <w:pPr>
        <w:rPr>
          <w:rFonts w:ascii="Times New Roman" w:hAnsi="Times New Roman"/>
          <w:sz w:val="24"/>
          <w:szCs w:val="24"/>
        </w:rPr>
      </w:pPr>
    </w:p>
    <w:p w:rsidR="00CA6B8F" w:rsidRPr="00CA6B8F" w:rsidRDefault="00DE4DBC" w:rsidP="00CA6B8F">
      <w:pPr>
        <w:rPr>
          <w:rFonts w:ascii="Times New Roman" w:hAnsi="Times New Roman"/>
          <w:sz w:val="24"/>
          <w:szCs w:val="24"/>
        </w:rPr>
      </w:pPr>
      <w:r>
        <w:rPr>
          <w:rFonts w:ascii="Times New Roman" w:hAnsi="Times New Roman"/>
          <w:lang w:val="en-US"/>
        </w:rPr>
        <w:t xml:space="preserve">                                               </w:t>
      </w:r>
      <w:r w:rsidR="00CA6B8F">
        <w:rPr>
          <w:rFonts w:ascii="Times New Roman" w:hAnsi="Times New Roman"/>
        </w:rPr>
        <w:t>Дневни ред</w:t>
      </w:r>
    </w:p>
    <w:p w:rsidR="00CA6B8F" w:rsidRDefault="00CA6B8F" w:rsidP="00CA6B8F">
      <w:pPr>
        <w:jc w:val="center"/>
        <w:rPr>
          <w:rFonts w:ascii="Times New Roman" w:hAnsi="Times New Roman"/>
        </w:rPr>
      </w:pPr>
    </w:p>
    <w:p w:rsidR="00CA6B8F" w:rsidRDefault="00CA6B8F" w:rsidP="00CA6B8F">
      <w:pPr>
        <w:jc w:val="center"/>
        <w:rPr>
          <w:rFonts w:ascii="Times New Roman" w:hAnsi="Times New Roman"/>
        </w:rPr>
      </w:pPr>
    </w:p>
    <w:p w:rsidR="00CA6B8F" w:rsidRPr="000A3A2D" w:rsidRDefault="00CA6B8F" w:rsidP="00CA6B8F">
      <w:pPr>
        <w:pStyle w:val="ListParagraph"/>
        <w:numPr>
          <w:ilvl w:val="0"/>
          <w:numId w:val="5"/>
        </w:numPr>
        <w:spacing w:after="0"/>
        <w:rPr>
          <w:rFonts w:ascii="Times New Roman" w:hAnsi="Times New Roman"/>
        </w:rPr>
      </w:pPr>
      <w:r w:rsidRPr="000A3A2D">
        <w:rPr>
          <w:rFonts w:ascii="Times New Roman" w:hAnsi="Times New Roman"/>
        </w:rPr>
        <w:t>Договор о спровођењу одлуке о реализацији посете чланова Одбора поплављеним подручјима</w:t>
      </w:r>
      <w:r>
        <w:rPr>
          <w:rFonts w:ascii="Times New Roman" w:hAnsi="Times New Roman"/>
        </w:rPr>
        <w:t>.</w:t>
      </w:r>
    </w:p>
    <w:p w:rsidR="003C000F" w:rsidRPr="003C000F" w:rsidRDefault="003C000F" w:rsidP="00CA6B8F">
      <w:pPr>
        <w:rPr>
          <w:rFonts w:ascii="Times New Roman" w:eastAsiaTheme="minorHAnsi" w:hAnsi="Times New Roman"/>
          <w:sz w:val="24"/>
          <w:szCs w:val="24"/>
        </w:rPr>
      </w:pPr>
    </w:p>
    <w:p w:rsidR="004B26C6" w:rsidRPr="003C000F" w:rsidRDefault="004B26C6" w:rsidP="003C000F">
      <w:pPr>
        <w:rPr>
          <w:rFonts w:ascii="Times New Roman" w:hAnsi="Times New Roman"/>
        </w:rPr>
      </w:pPr>
    </w:p>
    <w:p w:rsidR="00CA6B8F" w:rsidRPr="00CA6B8F" w:rsidRDefault="00480963" w:rsidP="00CA6B8F">
      <w:pPr>
        <w:pStyle w:val="ListParagraph"/>
        <w:spacing w:after="0"/>
        <w:ind w:left="1080"/>
        <w:rPr>
          <w:rFonts w:ascii="Times New Roman" w:hAnsi="Times New Roman"/>
          <w:b/>
        </w:rPr>
      </w:pPr>
      <w:proofErr w:type="spellStart"/>
      <w:proofErr w:type="gramStart"/>
      <w:r w:rsidRPr="00975A22">
        <w:rPr>
          <w:rFonts w:ascii="Times New Roman" w:hAnsi="Times New Roman"/>
        </w:rPr>
        <w:t>Прва</w:t>
      </w:r>
      <w:proofErr w:type="spellEnd"/>
      <w:r w:rsidR="00DE4DBC">
        <w:rPr>
          <w:rFonts w:ascii="Times New Roman" w:hAnsi="Times New Roman"/>
        </w:rPr>
        <w:t xml:space="preserve"> </w:t>
      </w:r>
      <w:proofErr w:type="spellStart"/>
      <w:r w:rsidRPr="00975A22">
        <w:rPr>
          <w:rFonts w:ascii="Times New Roman" w:hAnsi="Times New Roman"/>
        </w:rPr>
        <w:t>тачка</w:t>
      </w:r>
      <w:proofErr w:type="spellEnd"/>
      <w:r w:rsidR="00DE4DBC">
        <w:rPr>
          <w:rFonts w:ascii="Times New Roman" w:hAnsi="Times New Roman"/>
        </w:rPr>
        <w:t xml:space="preserve"> </w:t>
      </w:r>
      <w:proofErr w:type="spellStart"/>
      <w:r w:rsidRPr="00975A22">
        <w:rPr>
          <w:rFonts w:ascii="Times New Roman" w:hAnsi="Times New Roman"/>
        </w:rPr>
        <w:t>дневног</w:t>
      </w:r>
      <w:proofErr w:type="spellEnd"/>
      <w:r w:rsidR="00DE4DBC">
        <w:rPr>
          <w:rFonts w:ascii="Times New Roman" w:hAnsi="Times New Roman"/>
        </w:rPr>
        <w:t xml:space="preserve"> </w:t>
      </w:r>
      <w:proofErr w:type="spellStart"/>
      <w:r w:rsidRPr="00975A22">
        <w:rPr>
          <w:rFonts w:ascii="Times New Roman" w:hAnsi="Times New Roman"/>
        </w:rPr>
        <w:t>реда</w:t>
      </w:r>
      <w:proofErr w:type="spellEnd"/>
      <w:r w:rsidRPr="00975A22">
        <w:rPr>
          <w:rFonts w:ascii="Times New Roman" w:hAnsi="Times New Roman"/>
        </w:rPr>
        <w:t xml:space="preserve">- </w:t>
      </w:r>
      <w:proofErr w:type="spellStart"/>
      <w:r w:rsidR="00CA6B8F" w:rsidRPr="00CA6B8F">
        <w:rPr>
          <w:rFonts w:ascii="Times New Roman" w:hAnsi="Times New Roman"/>
          <w:b/>
        </w:rPr>
        <w:t>Договор</w:t>
      </w:r>
      <w:proofErr w:type="spellEnd"/>
      <w:r w:rsidR="00CA6B8F" w:rsidRPr="00CA6B8F">
        <w:rPr>
          <w:rFonts w:ascii="Times New Roman" w:hAnsi="Times New Roman"/>
          <w:b/>
        </w:rPr>
        <w:t xml:space="preserve"> о </w:t>
      </w:r>
      <w:proofErr w:type="spellStart"/>
      <w:r w:rsidR="00CA6B8F" w:rsidRPr="00CA6B8F">
        <w:rPr>
          <w:rFonts w:ascii="Times New Roman" w:hAnsi="Times New Roman"/>
          <w:b/>
        </w:rPr>
        <w:t>спровођењу</w:t>
      </w:r>
      <w:proofErr w:type="spellEnd"/>
      <w:r w:rsidR="00CA6B8F" w:rsidRPr="00CA6B8F">
        <w:rPr>
          <w:rFonts w:ascii="Times New Roman" w:hAnsi="Times New Roman"/>
          <w:b/>
        </w:rPr>
        <w:t xml:space="preserve"> </w:t>
      </w:r>
      <w:proofErr w:type="spellStart"/>
      <w:r w:rsidR="00CA6B8F" w:rsidRPr="00CA6B8F">
        <w:rPr>
          <w:rFonts w:ascii="Times New Roman" w:hAnsi="Times New Roman"/>
          <w:b/>
        </w:rPr>
        <w:t>одлуке</w:t>
      </w:r>
      <w:proofErr w:type="spellEnd"/>
      <w:r w:rsidR="00CA6B8F" w:rsidRPr="00CA6B8F">
        <w:rPr>
          <w:rFonts w:ascii="Times New Roman" w:hAnsi="Times New Roman"/>
          <w:b/>
        </w:rPr>
        <w:t xml:space="preserve"> о реализацији посете чланова Одбора поплављеним подручјима.</w:t>
      </w:r>
      <w:proofErr w:type="gramEnd"/>
    </w:p>
    <w:p w:rsidR="00CA6B8F" w:rsidRDefault="00CA6B8F" w:rsidP="00D4274A">
      <w:pPr>
        <w:spacing w:after="200" w:line="276" w:lineRule="auto"/>
        <w:ind w:firstLine="0"/>
        <w:contextualSpacing/>
        <w:rPr>
          <w:rFonts w:ascii="Times New Roman" w:hAnsi="Times New Roman"/>
          <w:b/>
          <w:sz w:val="24"/>
          <w:szCs w:val="24"/>
          <w:lang w:val="en-US"/>
        </w:rPr>
      </w:pPr>
    </w:p>
    <w:p w:rsidR="00AF6711" w:rsidRDefault="00AF6711" w:rsidP="00AF6711">
      <w:pPr>
        <w:ind w:firstLine="720"/>
        <w:rPr>
          <w:rFonts w:ascii="Times New Roman" w:hAnsi="Times New Roman"/>
          <w:sz w:val="24"/>
          <w:szCs w:val="24"/>
        </w:rPr>
      </w:pPr>
      <w:proofErr w:type="gramStart"/>
      <w:r>
        <w:rPr>
          <w:rFonts w:ascii="Times New Roman" w:hAnsi="Times New Roman"/>
          <w:iCs/>
          <w:color w:val="000000"/>
          <w:sz w:val="24"/>
          <w:szCs w:val="24"/>
          <w:shd w:val="clear" w:color="auto" w:fill="FFFFFF"/>
          <w:lang w:val="en-US"/>
        </w:rPr>
        <w:t>Ч</w:t>
      </w:r>
      <w:r w:rsidRPr="00AF6711">
        <w:rPr>
          <w:rFonts w:ascii="Times New Roman" w:hAnsi="Times New Roman"/>
          <w:iCs/>
          <w:color w:val="000000"/>
          <w:sz w:val="24"/>
          <w:szCs w:val="24"/>
          <w:shd w:val="clear" w:color="auto" w:fill="FFFFFF"/>
        </w:rPr>
        <w:t>ланови Одбора договорили су детаље о реализацији посете чланова Одбора поплављеним подручјима.</w:t>
      </w:r>
      <w:proofErr w:type="gramEnd"/>
      <w:r w:rsidRPr="00AF6711">
        <w:rPr>
          <w:rFonts w:ascii="Times New Roman" w:hAnsi="Times New Roman"/>
          <w:iCs/>
          <w:color w:val="000000"/>
          <w:sz w:val="24"/>
          <w:szCs w:val="24"/>
          <w:shd w:val="clear" w:color="auto" w:fill="FFFFFF"/>
        </w:rPr>
        <w:t xml:space="preserve"> По завршетку седнице кренули су у обилазак угрожених општина.</w:t>
      </w:r>
      <w:r w:rsidRPr="00AF6711">
        <w:rPr>
          <w:rFonts w:ascii="Times New Roman" w:hAnsi="Times New Roman"/>
          <w:sz w:val="24"/>
          <w:szCs w:val="24"/>
        </w:rPr>
        <w:t xml:space="preserve"> </w:t>
      </w:r>
    </w:p>
    <w:p w:rsidR="00AF6711" w:rsidRDefault="00AF6711" w:rsidP="00AF6711">
      <w:pPr>
        <w:ind w:firstLine="720"/>
        <w:rPr>
          <w:rFonts w:ascii="Times New Roman" w:hAnsi="Times New Roman"/>
          <w:sz w:val="24"/>
          <w:szCs w:val="24"/>
        </w:rPr>
      </w:pPr>
    </w:p>
    <w:p w:rsidR="00AF6711" w:rsidRPr="00AF6711" w:rsidRDefault="00AF6711" w:rsidP="00AF6711">
      <w:pPr>
        <w:ind w:firstLine="720"/>
        <w:rPr>
          <w:rFonts w:ascii="Times New Roman" w:hAnsi="Times New Roman"/>
          <w:sz w:val="24"/>
          <w:szCs w:val="24"/>
        </w:rPr>
      </w:pPr>
      <w:r w:rsidRPr="00331420">
        <w:rPr>
          <w:rFonts w:ascii="Times New Roman" w:hAnsi="Times New Roman"/>
          <w:sz w:val="24"/>
          <w:szCs w:val="24"/>
        </w:rPr>
        <w:t xml:space="preserve">Пошто других питања и предлога није било, седница је </w:t>
      </w:r>
      <w:r>
        <w:rPr>
          <w:rFonts w:ascii="Times New Roman" w:hAnsi="Times New Roman"/>
          <w:sz w:val="24"/>
          <w:szCs w:val="24"/>
        </w:rPr>
        <w:t>закључена у 9,00</w:t>
      </w:r>
      <w:r w:rsidRPr="00331420">
        <w:rPr>
          <w:rFonts w:ascii="Times New Roman" w:hAnsi="Times New Roman"/>
          <w:sz w:val="24"/>
          <w:szCs w:val="24"/>
        </w:rPr>
        <w:t xml:space="preserve"> часова.</w:t>
      </w:r>
    </w:p>
    <w:p w:rsidR="00AF6711" w:rsidRPr="00AF6711" w:rsidRDefault="00AF6711" w:rsidP="00D4274A">
      <w:pPr>
        <w:spacing w:after="200" w:line="276" w:lineRule="auto"/>
        <w:ind w:firstLine="0"/>
        <w:contextualSpacing/>
        <w:rPr>
          <w:rFonts w:ascii="Times New Roman" w:hAnsi="Times New Roman"/>
          <w:b/>
          <w:sz w:val="24"/>
          <w:szCs w:val="24"/>
        </w:rPr>
      </w:pPr>
      <w:r>
        <w:rPr>
          <w:rFonts w:ascii="Times New Roman" w:hAnsi="Times New Roman"/>
          <w:iCs/>
          <w:color w:val="000000"/>
          <w:sz w:val="24"/>
          <w:szCs w:val="24"/>
          <w:shd w:val="clear" w:color="auto" w:fill="FFFFFF"/>
        </w:rPr>
        <w:tab/>
      </w:r>
    </w:p>
    <w:p w:rsidR="00E94AA2" w:rsidRPr="00E94AA2" w:rsidRDefault="00AF6711" w:rsidP="00E94AA2">
      <w:pPr>
        <w:tabs>
          <w:tab w:val="left" w:pos="1125"/>
        </w:tabs>
        <w:ind w:firstLine="0"/>
        <w:rPr>
          <w:rFonts w:ascii="Times New Roman" w:hAnsi="Times New Roman"/>
          <w:sz w:val="24"/>
          <w:szCs w:val="24"/>
        </w:rPr>
      </w:pPr>
      <w:r>
        <w:rPr>
          <w:rFonts w:ascii="Times New Roman" w:eastAsiaTheme="minorHAnsi" w:hAnsi="Times New Roman"/>
          <w:b/>
          <w:sz w:val="24"/>
          <w:szCs w:val="24"/>
        </w:rPr>
        <w:t xml:space="preserve">            </w:t>
      </w:r>
      <w:r w:rsidR="00E94AA2" w:rsidRPr="00E94AA2">
        <w:rPr>
          <w:rFonts w:ascii="Times New Roman" w:hAnsi="Times New Roman"/>
          <w:sz w:val="24"/>
          <w:szCs w:val="24"/>
        </w:rPr>
        <w:t xml:space="preserve">Председник и чланови Одбора за пољопривреду, шумарство и водопривреду:Маријан Ристичевић, председник, Миодраг Николић, Арпад Фремонд, Милија Милетић, Зоран Антић, и Жарко Богатиновић, су 24. маја 2014 године, посетили поплављена подручја на територијама општина: Свилајнац, Јагодина, Параћин, Варварин и Трстеник. </w:t>
      </w:r>
    </w:p>
    <w:p w:rsidR="00E94AA2" w:rsidRPr="00E94AA2" w:rsidRDefault="00E94AA2" w:rsidP="00E94AA2">
      <w:pPr>
        <w:ind w:firstLine="720"/>
        <w:rPr>
          <w:rFonts w:ascii="Times New Roman" w:hAnsi="Times New Roman"/>
          <w:sz w:val="24"/>
          <w:szCs w:val="24"/>
        </w:rPr>
      </w:pPr>
      <w:r w:rsidRPr="00E94AA2">
        <w:rPr>
          <w:rFonts w:ascii="Times New Roman" w:hAnsi="Times New Roman"/>
          <w:sz w:val="24"/>
          <w:szCs w:val="24"/>
        </w:rPr>
        <w:t>У општини Свилајнац чланови Одборасрели су се са п</w:t>
      </w:r>
      <w:r>
        <w:rPr>
          <w:rFonts w:ascii="Times New Roman" w:hAnsi="Times New Roman"/>
          <w:sz w:val="24"/>
          <w:szCs w:val="24"/>
        </w:rPr>
        <w:t>редставницима локалне самоуправ</w:t>
      </w:r>
      <w:r>
        <w:rPr>
          <w:rFonts w:ascii="Times New Roman" w:hAnsi="Times New Roman"/>
          <w:sz w:val="24"/>
          <w:szCs w:val="24"/>
          <w:lang w:val="en-US"/>
        </w:rPr>
        <w:t>e</w:t>
      </w:r>
      <w:r w:rsidRPr="00E94AA2">
        <w:rPr>
          <w:rFonts w:ascii="Times New Roman" w:hAnsi="Times New Roman"/>
          <w:sz w:val="24"/>
          <w:szCs w:val="24"/>
        </w:rPr>
        <w:t>, који су их упознали са размерама штете настале на територији њихове општине.Председниккризног штаба Мирослав Маринковић,рекао једа је општинска Комисија за елементарне непогоде  формирана 18. маја. По првим проценама, између 10.000 и 12.000 хектара пољопривредног земљишта је потопљено.Штета у сточном фонду је: 52 овце, 1946 јагњади, 20 коза, 23 јаради, 59 прасади,1.155 пернате живине. По прелиминарним проценама, око 15.000 грађана општине Свилајнац је претрпело непосредну штету. Угроженим пољопривредним домаћинствима је допремљена сточна храна и пијаћа вода.Пијаца у Свилајнцу је дезинфикована и чека се одлука Министарства пољопривреде која дозвољава да може да се користи  фитосанитарна потврда.Уз помоћ стручне  екипе из Данске пуштена је техничка вода, струја је укључена на територије целе општине. Извршена је мобилизације свих пољопривредних  цистерни којима се вода враћа у Ресаву. М.Маринковић је саопштио да је спречен удар Велике Мораве њеним контролисаним одливањем. Наиме, направљен је одбрамбени бедем и спречено настајање веће штете. Општина Свилајнац једобила велику помоћ од стручних тимова из Словеније, Мађарске и Данске. На упућен затев за помоћ у људству, општина је добилаод Војног гарнизона из Пожаревца 12 војника. По његовој оцени ситуација у Свилајнцу није на адекватан начин била медијски пропраћена. На крају разговора је саопштио да је општини Свилајнац потребна помоћ у виду сточне хране и то 5 вагона кукуруза и концентрата, као и 10 вагона сена.</w:t>
      </w:r>
    </w:p>
    <w:p w:rsidR="00E94AA2" w:rsidRPr="00E94AA2" w:rsidRDefault="00E94AA2" w:rsidP="00E94AA2">
      <w:pPr>
        <w:ind w:firstLine="720"/>
        <w:rPr>
          <w:rFonts w:ascii="Times New Roman" w:hAnsi="Times New Roman"/>
          <w:sz w:val="24"/>
          <w:szCs w:val="24"/>
        </w:rPr>
      </w:pPr>
      <w:r w:rsidRPr="00E94AA2">
        <w:rPr>
          <w:rFonts w:ascii="Times New Roman" w:hAnsi="Times New Roman"/>
          <w:sz w:val="24"/>
          <w:szCs w:val="24"/>
        </w:rPr>
        <w:t>Чланови Одбора посетили су град Јагодину, и сусрели се са предса</w:t>
      </w:r>
      <w:r>
        <w:rPr>
          <w:rFonts w:ascii="Times New Roman" w:hAnsi="Times New Roman"/>
          <w:sz w:val="24"/>
          <w:szCs w:val="24"/>
        </w:rPr>
        <w:t>твницима локалне с</w:t>
      </w:r>
      <w:r>
        <w:rPr>
          <w:rFonts w:ascii="Times New Roman" w:hAnsi="Times New Roman"/>
          <w:sz w:val="24"/>
          <w:szCs w:val="24"/>
          <w:lang w:val="en-US"/>
        </w:rPr>
        <w:t>a</w:t>
      </w:r>
      <w:r w:rsidRPr="00E94AA2">
        <w:rPr>
          <w:rFonts w:ascii="Times New Roman" w:hAnsi="Times New Roman"/>
          <w:sz w:val="24"/>
          <w:szCs w:val="24"/>
        </w:rPr>
        <w:t>моуправе. Градоначелник Драган Марковић,информисао је да је 28 села на територији Јагодине поплављено, а град Јагодина је сачуван од налета реке Белице.Поплављено је 2.000 домаћинстава, 2.800 хектара пољопривредног земљишта, од којих је 50% засејано кукурузом, а остало јечмом, детелином и пшеницом.Поплављно је 170 пластеника и 6.000 људи је директно оштећено поплавама. Јагодина није имала проблем са пијаћом водом, док су најугроженија села Ратково и Кончарево. Град Јагодина је из градског буџета издвојила средства за угроженеу износу од 10 милиона динара. Процена штете, не рачунајући инфратруктурне објекте је између 100 и 110 милиона динара. Највеће донације Јагодина је добила из Новог Пазара, Куманова као и од власника италијанских фабрика са територије града Јагодине.Локална самоуправа има велику помоћ од стручних тимова из Бугарске, који учествују у црпљењу воде.</w:t>
      </w:r>
    </w:p>
    <w:p w:rsidR="00E94AA2" w:rsidRPr="00E94AA2" w:rsidRDefault="00E94AA2" w:rsidP="00E94AA2">
      <w:pPr>
        <w:ind w:firstLine="720"/>
        <w:rPr>
          <w:rFonts w:ascii="Times New Roman" w:hAnsi="Times New Roman"/>
          <w:sz w:val="24"/>
          <w:szCs w:val="24"/>
        </w:rPr>
      </w:pPr>
      <w:r w:rsidRPr="00E94AA2">
        <w:rPr>
          <w:rFonts w:ascii="Times New Roman" w:hAnsi="Times New Roman"/>
          <w:sz w:val="24"/>
          <w:szCs w:val="24"/>
        </w:rPr>
        <w:t>На територији општине Параћин чланови одбора су разгов</w:t>
      </w:r>
      <w:r>
        <w:rPr>
          <w:rFonts w:ascii="Times New Roman" w:hAnsi="Times New Roman"/>
          <w:sz w:val="24"/>
          <w:szCs w:val="24"/>
        </w:rPr>
        <w:t>арали са председником кризног шт</w:t>
      </w:r>
      <w:r w:rsidRPr="00E94AA2">
        <w:rPr>
          <w:rFonts w:ascii="Times New Roman" w:hAnsi="Times New Roman"/>
          <w:sz w:val="24"/>
          <w:szCs w:val="24"/>
        </w:rPr>
        <w:t xml:space="preserve">аба Сашом Пауновићем. С.Пауновић је рекао да је река Црница поплавила 70% територије града, више од 5.000 домаћинстава је поплављено. Штета је већа у самом граду, него у околним селима. Два данапосле изливања Црнице, излила се река Велика Морава и потопљно је 700 хектара пољопривредног земљишта. У периоду који је претходио поплавама,јавно предузеће Србијаводе нису имале довољно финансијских </w:t>
      </w:r>
      <w:r w:rsidRPr="00E94AA2">
        <w:rPr>
          <w:rFonts w:ascii="Times New Roman" w:hAnsi="Times New Roman"/>
          <w:sz w:val="24"/>
          <w:szCs w:val="24"/>
        </w:rPr>
        <w:lastRenderedPageBreak/>
        <w:t>средастава да би спровеле пројекте регулације и чишћења речних корита.С.Пауновић је истакао као  велике проблеме у вези елементарних непогода следеће:  непостојање система цивилне заштите,непостојање система раног упозорења у случају великих падавина, недовољно информација локалној власти од стране извршне власти у вези планова асанације терена након поплава, недостатак стручник кадрова,како на општинском тако и националном нивоу у чијој су надлежности регулације речних водотокова.</w:t>
      </w:r>
    </w:p>
    <w:p w:rsidR="00E94AA2" w:rsidRPr="00E94AA2" w:rsidRDefault="00E94AA2" w:rsidP="00E94AA2">
      <w:pPr>
        <w:ind w:firstLine="720"/>
        <w:rPr>
          <w:rFonts w:ascii="Times New Roman" w:hAnsi="Times New Roman"/>
          <w:sz w:val="24"/>
          <w:szCs w:val="24"/>
        </w:rPr>
      </w:pPr>
      <w:r w:rsidRPr="00E94AA2">
        <w:rPr>
          <w:rFonts w:ascii="Times New Roman" w:hAnsi="Times New Roman"/>
          <w:sz w:val="24"/>
          <w:szCs w:val="24"/>
        </w:rPr>
        <w:t>На територији општине Варварин чланови Одбора су посетили село Обреж, где су имали су</w:t>
      </w:r>
      <w:r>
        <w:rPr>
          <w:rFonts w:ascii="Times New Roman" w:hAnsi="Times New Roman"/>
          <w:sz w:val="24"/>
          <w:szCs w:val="24"/>
        </w:rPr>
        <w:t>ср</w:t>
      </w:r>
      <w:r w:rsidRPr="00E94AA2">
        <w:rPr>
          <w:rFonts w:ascii="Times New Roman" w:hAnsi="Times New Roman"/>
          <w:sz w:val="24"/>
          <w:szCs w:val="24"/>
        </w:rPr>
        <w:t>ет са председником општине Зораном Миленковићем. Онје информисао да је од 21 селана територији општине Варварин 16 поплављено.Поплављено је2.000 хектара пољопривредног земљишта и 350 домаћинстава. Излиле су се Калеинићка, Јованичка река, Западна и Велика Морава. Општина је добила хуманитарну помоћ из Ниша, Крушевца, Ариља, Бачке православне епархије, Аустрије и Шведске. Он је рекао да је општини Варварина потеребна помоћ у сточној храни. Већи део стоке је  евакуисан. Највећа штета је на фарми товних пилића код Обрежа (42.000 угинулих пилића).На десној обали Велике Мораве постоји насип,који је спрчеио изливање на тој страни, што није био случај са левом обалом, која је без насипа. Општинске власти ће тражити да се тај проблем регулише, како би се у будућниости избегле поплаве и спречиле веће штете.</w:t>
      </w:r>
    </w:p>
    <w:p w:rsidR="00E94AA2" w:rsidRPr="00E94AA2" w:rsidRDefault="00E94AA2" w:rsidP="00E94AA2">
      <w:pPr>
        <w:ind w:firstLine="720"/>
        <w:rPr>
          <w:rFonts w:ascii="Times New Roman" w:hAnsi="Times New Roman"/>
          <w:sz w:val="24"/>
          <w:szCs w:val="24"/>
        </w:rPr>
      </w:pPr>
      <w:r w:rsidRPr="00E94AA2">
        <w:rPr>
          <w:rFonts w:ascii="Times New Roman" w:hAnsi="Times New Roman"/>
          <w:sz w:val="24"/>
          <w:szCs w:val="24"/>
        </w:rPr>
        <w:t>Чланови одбора су посетили и село Почековина на територији</w:t>
      </w:r>
      <w:r>
        <w:rPr>
          <w:rFonts w:ascii="Times New Roman" w:hAnsi="Times New Roman"/>
          <w:sz w:val="24"/>
          <w:szCs w:val="24"/>
        </w:rPr>
        <w:t xml:space="preserve"> општине Трстеник где су имал</w:t>
      </w:r>
      <w:r w:rsidRPr="00E94AA2">
        <w:rPr>
          <w:rFonts w:ascii="Times New Roman" w:hAnsi="Times New Roman"/>
          <w:sz w:val="24"/>
          <w:szCs w:val="24"/>
        </w:rPr>
        <w:t>и низ појединачних разговора са пољопривредницима, чија су домаћинстав директно претрпела штету од насталих поплава.</w:t>
      </w:r>
    </w:p>
    <w:p w:rsidR="00331420" w:rsidRDefault="00331420" w:rsidP="00AF6711">
      <w:pPr>
        <w:ind w:firstLine="0"/>
      </w:pPr>
    </w:p>
    <w:p w:rsidR="00AF6711" w:rsidRPr="00AF6711" w:rsidRDefault="00AF6711" w:rsidP="00AF6711">
      <w:pPr>
        <w:ind w:firstLine="0"/>
        <w:rPr>
          <w:rFonts w:ascii="Times New Roman" w:hAnsi="Times New Roman"/>
          <w:sz w:val="24"/>
          <w:szCs w:val="24"/>
        </w:rPr>
      </w:pPr>
    </w:p>
    <w:p w:rsidR="00331420" w:rsidRPr="00331420" w:rsidRDefault="00331420" w:rsidP="00CA6B8F">
      <w:pPr>
        <w:tabs>
          <w:tab w:val="left" w:pos="1080"/>
        </w:tabs>
        <w:ind w:firstLine="0"/>
        <w:rPr>
          <w:rFonts w:ascii="Times New Roman" w:hAnsi="Times New Roman"/>
          <w:sz w:val="24"/>
          <w:szCs w:val="24"/>
        </w:rPr>
      </w:pPr>
    </w:p>
    <w:p w:rsidR="00331420" w:rsidRPr="00331420" w:rsidRDefault="00331420" w:rsidP="00331420">
      <w:pPr>
        <w:rPr>
          <w:rFonts w:ascii="Times New Roman" w:hAnsi="Times New Roman"/>
          <w:sz w:val="24"/>
          <w:szCs w:val="24"/>
        </w:rPr>
      </w:pPr>
    </w:p>
    <w:p w:rsidR="00331420" w:rsidRPr="00331420" w:rsidRDefault="00331420" w:rsidP="00331420">
      <w:pPr>
        <w:ind w:firstLine="0"/>
        <w:rPr>
          <w:rFonts w:ascii="Times New Roman" w:hAnsi="Times New Roman"/>
          <w:sz w:val="24"/>
          <w:szCs w:val="24"/>
        </w:rPr>
      </w:pPr>
    </w:p>
    <w:p w:rsidR="00331420" w:rsidRPr="00975A22" w:rsidRDefault="00331420" w:rsidP="00331420">
      <w:pPr>
        <w:rPr>
          <w:rFonts w:ascii="Times New Roman" w:hAnsi="Times New Roman"/>
          <w:sz w:val="24"/>
          <w:szCs w:val="24"/>
        </w:rPr>
      </w:pPr>
    </w:p>
    <w:p w:rsidR="00331420" w:rsidRPr="00331420" w:rsidRDefault="00331420" w:rsidP="00331420">
      <w:pPr>
        <w:ind w:firstLine="0"/>
        <w:rPr>
          <w:rFonts w:ascii="Times New Roman" w:hAnsi="Times New Roman"/>
          <w:sz w:val="24"/>
          <w:szCs w:val="24"/>
        </w:rPr>
      </w:pPr>
      <w:r w:rsidRPr="00331420">
        <w:rPr>
          <w:rFonts w:ascii="Times New Roman" w:hAnsi="Times New Roman"/>
          <w:sz w:val="24"/>
          <w:szCs w:val="24"/>
        </w:rPr>
        <w:t xml:space="preserve">                         СЕКРЕТАР                                                                          ПРЕДСЕДНИК </w:t>
      </w:r>
    </w:p>
    <w:p w:rsidR="00331420" w:rsidRPr="00331420" w:rsidRDefault="00331420" w:rsidP="00331420">
      <w:pPr>
        <w:ind w:firstLine="0"/>
        <w:rPr>
          <w:rFonts w:ascii="Times New Roman" w:hAnsi="Times New Roman"/>
          <w:sz w:val="24"/>
          <w:szCs w:val="24"/>
        </w:rPr>
      </w:pPr>
    </w:p>
    <w:p w:rsidR="00331420" w:rsidRPr="00834F7B" w:rsidRDefault="00331420" w:rsidP="00331420">
      <w:pPr>
        <w:ind w:firstLine="0"/>
        <w:rPr>
          <w:rFonts w:ascii="Times New Roman" w:hAnsi="Times New Roman"/>
          <w:sz w:val="24"/>
          <w:szCs w:val="24"/>
        </w:rPr>
      </w:pPr>
      <w:r w:rsidRPr="00331420">
        <w:rPr>
          <w:rFonts w:ascii="Times New Roman" w:hAnsi="Times New Roman"/>
          <w:sz w:val="24"/>
          <w:szCs w:val="24"/>
        </w:rPr>
        <w:t xml:space="preserve">                     Вељко Рацковић                                                                   </w:t>
      </w:r>
      <w:r w:rsidR="00834F7B">
        <w:rPr>
          <w:rFonts w:ascii="Times New Roman" w:hAnsi="Times New Roman"/>
          <w:sz w:val="24"/>
          <w:szCs w:val="24"/>
        </w:rPr>
        <w:t>Маријан Ристичевић</w:t>
      </w:r>
    </w:p>
    <w:p w:rsidR="00331420" w:rsidRPr="00331420" w:rsidRDefault="00331420" w:rsidP="00331420">
      <w:pPr>
        <w:rPr>
          <w:rFonts w:ascii="Times New Roman" w:hAnsi="Times New Roman"/>
          <w:sz w:val="24"/>
          <w:szCs w:val="24"/>
        </w:rPr>
      </w:pPr>
    </w:p>
    <w:p w:rsidR="00B91CBC" w:rsidRPr="0065130B" w:rsidRDefault="00B91CBC" w:rsidP="00510910">
      <w:pPr>
        <w:ind w:firstLine="0"/>
        <w:rPr>
          <w:rFonts w:ascii="Times New Roman" w:hAnsi="Times New Roman"/>
          <w:sz w:val="24"/>
          <w:szCs w:val="24"/>
        </w:rPr>
      </w:pPr>
    </w:p>
    <w:p w:rsidR="00510910" w:rsidRPr="00545461" w:rsidRDefault="00510910" w:rsidP="00BD6BAD">
      <w:pPr>
        <w:rPr>
          <w:rFonts w:ascii="Times New Roman" w:hAnsi="Times New Roman"/>
          <w:sz w:val="24"/>
          <w:szCs w:val="24"/>
        </w:rPr>
      </w:pPr>
    </w:p>
    <w:p w:rsidR="005E5FBA" w:rsidRPr="002B1BFE" w:rsidRDefault="005E5FBA" w:rsidP="008F2466">
      <w:pPr>
        <w:rPr>
          <w:rFonts w:ascii="Times New Roman" w:hAnsi="Times New Roman"/>
        </w:rPr>
      </w:pPr>
    </w:p>
    <w:p w:rsidR="002B1BFE" w:rsidRPr="002B1BFE" w:rsidRDefault="002B1BFE" w:rsidP="008F2466">
      <w:pPr>
        <w:rPr>
          <w:rFonts w:ascii="Times New Roman" w:hAnsi="Times New Roman"/>
          <w:b/>
          <w:sz w:val="24"/>
          <w:szCs w:val="24"/>
        </w:rPr>
      </w:pPr>
    </w:p>
    <w:p w:rsidR="008F2466" w:rsidRPr="00590CA1" w:rsidRDefault="008F2466" w:rsidP="00480963">
      <w:pPr>
        <w:ind w:left="720" w:firstLine="720"/>
        <w:rPr>
          <w:rFonts w:ascii="Times New Roman" w:hAnsi="Times New Roman"/>
        </w:rPr>
      </w:pPr>
    </w:p>
    <w:sectPr w:rsidR="008F2466" w:rsidRPr="00590CA1" w:rsidSect="00EA3A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7CDC"/>
    <w:multiLevelType w:val="hybridMultilevel"/>
    <w:tmpl w:val="D2825352"/>
    <w:lvl w:ilvl="0" w:tplc="9C20F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0561F9"/>
    <w:multiLevelType w:val="hybridMultilevel"/>
    <w:tmpl w:val="A0045E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5A984843"/>
    <w:multiLevelType w:val="hybridMultilevel"/>
    <w:tmpl w:val="A0045E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C35B59"/>
    <w:rsid w:val="00002726"/>
    <w:rsid w:val="0005512B"/>
    <w:rsid w:val="00062609"/>
    <w:rsid w:val="0007059D"/>
    <w:rsid w:val="00081156"/>
    <w:rsid w:val="000844CE"/>
    <w:rsid w:val="000D4C92"/>
    <w:rsid w:val="000D593A"/>
    <w:rsid w:val="000E0B69"/>
    <w:rsid w:val="00102E80"/>
    <w:rsid w:val="001051FF"/>
    <w:rsid w:val="001409E1"/>
    <w:rsid w:val="00141B4F"/>
    <w:rsid w:val="00167B12"/>
    <w:rsid w:val="00177A63"/>
    <w:rsid w:val="001D2532"/>
    <w:rsid w:val="001F0507"/>
    <w:rsid w:val="00234903"/>
    <w:rsid w:val="00261947"/>
    <w:rsid w:val="0027156E"/>
    <w:rsid w:val="002803BF"/>
    <w:rsid w:val="002823BB"/>
    <w:rsid w:val="002A3435"/>
    <w:rsid w:val="002B1BFE"/>
    <w:rsid w:val="002B2329"/>
    <w:rsid w:val="002B3A57"/>
    <w:rsid w:val="00321C0C"/>
    <w:rsid w:val="003253E4"/>
    <w:rsid w:val="00331420"/>
    <w:rsid w:val="003659DB"/>
    <w:rsid w:val="00370296"/>
    <w:rsid w:val="003C000F"/>
    <w:rsid w:val="003C7437"/>
    <w:rsid w:val="003E3923"/>
    <w:rsid w:val="004679DD"/>
    <w:rsid w:val="00480963"/>
    <w:rsid w:val="00491831"/>
    <w:rsid w:val="004B26C6"/>
    <w:rsid w:val="004C152B"/>
    <w:rsid w:val="004D10B1"/>
    <w:rsid w:val="004E311D"/>
    <w:rsid w:val="004F540A"/>
    <w:rsid w:val="00510910"/>
    <w:rsid w:val="00545461"/>
    <w:rsid w:val="00546375"/>
    <w:rsid w:val="00553A0D"/>
    <w:rsid w:val="00590CA1"/>
    <w:rsid w:val="005E3D25"/>
    <w:rsid w:val="005E5FBA"/>
    <w:rsid w:val="005F6334"/>
    <w:rsid w:val="00601A66"/>
    <w:rsid w:val="00621C91"/>
    <w:rsid w:val="0065130B"/>
    <w:rsid w:val="00685F8A"/>
    <w:rsid w:val="00697F59"/>
    <w:rsid w:val="006C6731"/>
    <w:rsid w:val="006C6B03"/>
    <w:rsid w:val="00707A84"/>
    <w:rsid w:val="00764751"/>
    <w:rsid w:val="007A16BB"/>
    <w:rsid w:val="007C764D"/>
    <w:rsid w:val="00804A16"/>
    <w:rsid w:val="00834F7B"/>
    <w:rsid w:val="00855392"/>
    <w:rsid w:val="00866782"/>
    <w:rsid w:val="008F13AC"/>
    <w:rsid w:val="008F2466"/>
    <w:rsid w:val="009134CA"/>
    <w:rsid w:val="00975A22"/>
    <w:rsid w:val="00977847"/>
    <w:rsid w:val="009841DF"/>
    <w:rsid w:val="00985619"/>
    <w:rsid w:val="009D0248"/>
    <w:rsid w:val="00A434E5"/>
    <w:rsid w:val="00A437C7"/>
    <w:rsid w:val="00AA0205"/>
    <w:rsid w:val="00AF6711"/>
    <w:rsid w:val="00B7025A"/>
    <w:rsid w:val="00B71AA7"/>
    <w:rsid w:val="00B848BC"/>
    <w:rsid w:val="00B91CBC"/>
    <w:rsid w:val="00B92ABD"/>
    <w:rsid w:val="00BD6BAD"/>
    <w:rsid w:val="00BE7F1D"/>
    <w:rsid w:val="00C2456B"/>
    <w:rsid w:val="00C35B59"/>
    <w:rsid w:val="00C368E3"/>
    <w:rsid w:val="00C44FBF"/>
    <w:rsid w:val="00C6188A"/>
    <w:rsid w:val="00C83F01"/>
    <w:rsid w:val="00CA6B8F"/>
    <w:rsid w:val="00CC070B"/>
    <w:rsid w:val="00CF0E6B"/>
    <w:rsid w:val="00D149AF"/>
    <w:rsid w:val="00D4274A"/>
    <w:rsid w:val="00D6040A"/>
    <w:rsid w:val="00D736F9"/>
    <w:rsid w:val="00D87343"/>
    <w:rsid w:val="00D91CF7"/>
    <w:rsid w:val="00DD04F5"/>
    <w:rsid w:val="00DE4DBC"/>
    <w:rsid w:val="00DF1895"/>
    <w:rsid w:val="00E01B61"/>
    <w:rsid w:val="00E156F6"/>
    <w:rsid w:val="00E72997"/>
    <w:rsid w:val="00E94AA2"/>
    <w:rsid w:val="00EA3A57"/>
    <w:rsid w:val="00EC2266"/>
    <w:rsid w:val="00EC2E5F"/>
    <w:rsid w:val="00FB4E60"/>
    <w:rsid w:val="00FD3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59"/>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9E1"/>
    <w:pPr>
      <w:spacing w:after="200" w:line="276" w:lineRule="auto"/>
      <w:ind w:left="720" w:firstLine="0"/>
      <w:contextualSpacing/>
      <w:jc w:val="left"/>
    </w:pPr>
    <w:rPr>
      <w:rFonts w:ascii="Calibri" w:eastAsia="Calibri" w:hAnsi="Calibr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59"/>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9E1"/>
    <w:pPr>
      <w:spacing w:after="200" w:line="276" w:lineRule="auto"/>
      <w:ind w:left="720" w:firstLine="0"/>
      <w:contextualSpacing/>
      <w:jc w:val="left"/>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Zeljko Popdimitrovski</dc:creator>
  <cp:lastModifiedBy>Zeljko Popdimitrovski</cp:lastModifiedBy>
  <cp:revision>38</cp:revision>
  <dcterms:created xsi:type="dcterms:W3CDTF">2013-11-25T10:05:00Z</dcterms:created>
  <dcterms:modified xsi:type="dcterms:W3CDTF">2014-07-01T08:23:00Z</dcterms:modified>
</cp:coreProperties>
</file>